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49A15D9C" w:rsidP="58339D68" w:rsidRDefault="49A15D9C" w14:paraId="24771975" w14:textId="3D3621A4">
      <w:pPr>
        <w:pStyle w:val="Normal"/>
        <w:spacing w:before="0" w:beforeAutospacing="off" w:after="240" w:afterAutospacing="off"/>
        <w:ind/>
        <w:jc w:val="center"/>
      </w:pPr>
      <w:r w:rsidR="0C758AA6">
        <w:drawing>
          <wp:inline wp14:editId="37F7279F" wp14:anchorId="3E71A8E8">
            <wp:extent cx="3539111" cy="2484993"/>
            <wp:effectExtent l="0" t="0" r="0" b="0"/>
            <wp:docPr id="12479361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cd7826a1c97495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rcRect l="10814" t="23240" r="8786" b="20307"/>
                    <a:stretch>
                      <a:fillRect/>
                    </a:stretch>
                  </pic:blipFill>
                  <pic:spPr>
                    <a:xfrm>
                      <a:off x="0" y="0"/>
                      <a:ext cx="3539111" cy="248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C758AA6">
        <w:drawing>
          <wp:inline wp14:editId="1807D41A" wp14:anchorId="343C7FA2">
            <wp:extent cx="3115274" cy="2472780"/>
            <wp:effectExtent l="0" t="0" r="0" b="0"/>
            <wp:docPr id="46797819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6c4840a90bd4b0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rcRect l="11684" t="17528" r="8763" b="19326"/>
                    <a:stretch>
                      <a:fillRect/>
                    </a:stretch>
                  </pic:blipFill>
                  <pic:spPr>
                    <a:xfrm>
                      <a:off x="0" y="0"/>
                      <a:ext cx="3115274" cy="247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9A15D9C" w:rsidP="58339D68" w:rsidRDefault="49A15D9C" w14:paraId="21E88640" w14:textId="62FFF4A7">
      <w:pPr>
        <w:pStyle w:val="Normal"/>
        <w:spacing w:after="0" w:afterAutospacing="off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44"/>
          <w:szCs w:val="44"/>
          <w:lang w:val="en-US"/>
        </w:rPr>
      </w:pPr>
      <w:r w:rsidRPr="58339D68" w:rsidR="0082710F">
        <w:rPr>
          <w:rFonts w:ascii="Calibri" w:hAnsi="Calibri" w:eastAsia="Calibri" w:cs="Calibri"/>
          <w:b w:val="1"/>
          <w:bCs w:val="1"/>
          <w:noProof w:val="0"/>
          <w:sz w:val="44"/>
          <w:szCs w:val="44"/>
          <w:lang w:val="en-US"/>
        </w:rPr>
        <w:t>Gardners Candies Issues Allergy Alert on Undeclared Tree Nuts in Cappuccino Meltaway® Bars and Gardners Meltaway Treat Boxes Containing Cappuccino Meltaway Bars</w:t>
      </w:r>
    </w:p>
    <w:p xmlns:wp14="http://schemas.microsoft.com/office/word/2010/wordml" w:rsidP="58339D68" wp14:paraId="0DDE015C" wp14:textId="12BCC0A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 xml:space="preserve">This is for your 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>information,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 xml:space="preserve"> this product may have come in through local donations or Fresh Alliance.</w:t>
      </w:r>
    </w:p>
    <w:p xmlns:wp14="http://schemas.microsoft.com/office/word/2010/wordml" w:rsidP="58339D68" wp14:paraId="103A1059" wp14:textId="4A22BC92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product was distributed nationwide.</w:t>
      </w:r>
    </w:p>
    <w:p xmlns:wp14="http://schemas.microsoft.com/office/word/2010/wordml" w:rsidP="58339D68" wp14:paraId="4C02ACAE" wp14:textId="239DD99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Direct link to recall: </w:t>
      </w:r>
      <w:hyperlink r:id="R9b2a0360f93a45cf">
        <w:r w:rsidRPr="58339D68" w:rsidR="29D1BE0A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79BD2D"/>
            <w:sz w:val="22"/>
            <w:szCs w:val="22"/>
            <w:u w:val="none"/>
            <w:lang w:val="en-US"/>
          </w:rPr>
          <w:t>https://www.fda.gov/safety/recalls-market-withdrawals-safety-alerts/gardners-candies-issues-allergy-alert-undeclared-tree-nuts-cappuccino-meltawayr-bars-and-gardners</w:t>
        </w:r>
      </w:hyperlink>
    </w:p>
    <w:p xmlns:wp14="http://schemas.microsoft.com/office/word/2010/wordml" w:rsidP="58339D68" wp14:paraId="63594228" wp14:textId="55E6D293">
      <w:pPr>
        <w:pStyle w:val="Normal"/>
        <w:spacing w:after="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36"/>
          <w:szCs w:val="36"/>
          <w:lang w:val="en-US"/>
        </w:rPr>
      </w:pPr>
      <w:r w:rsidRPr="58339D68" w:rsidR="29D1BE0A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n-US"/>
        </w:rPr>
        <w:t>Company Announcement</w:t>
      </w:r>
    </w:p>
    <w:p xmlns:wp14="http://schemas.microsoft.com/office/word/2010/wordml" w:rsidP="58339D68" wp14:paraId="39D30681" wp14:textId="53B19604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Gardners Candies of Tyrone, PA is recalling its </w:t>
      </w:r>
      <w:bookmarkStart w:name="_Int_PnagdPSk" w:id="2104059168"/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1.25 ounce</w:t>
      </w:r>
      <w:bookmarkEnd w:id="2104059168"/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packages of Gardners Candies brand Cappuccino Meltaway® Bars because they may 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contain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undeclared tree nuts (cashews). People who have an allergy or severe sensitivity to tree nuts run the risk of serious or life-threatening allergic reaction if they consume these products.</w:t>
      </w:r>
    </w:p>
    <w:p xmlns:wp14="http://schemas.microsoft.com/office/word/2010/wordml" w:rsidP="58339D68" wp14:paraId="19940D91" wp14:textId="44DBA657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recalled products were distributed nationwide beginning on 09/01/2024 via retail stores and through mail orders via </w:t>
      </w:r>
      <w:hyperlink r:id="R7ad49b29801348cb">
        <w:r w:rsidRPr="58339D68" w:rsidR="29D1BE0A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2"/>
            <w:szCs w:val="22"/>
            <w:u w:val="none"/>
            <w:lang w:val="en-US"/>
          </w:rPr>
          <w:t>www.GardnersCandies.com</w:t>
        </w:r>
      </w:hyperlink>
      <w:hyperlink r:id="Rde53f663ca314324">
        <w:r w:rsidRPr="58339D68" w:rsidR="29D1BE0A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2"/>
            <w:szCs w:val="22"/>
            <w:u w:val="none"/>
            <w:lang w:val="en-US"/>
          </w:rPr>
          <w:t>External Link Disclaimer</w:t>
        </w:r>
      </w:hyperlink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.</w:t>
      </w:r>
    </w:p>
    <w:p xmlns:wp14="http://schemas.microsoft.com/office/word/2010/wordml" w:rsidP="58339D68" wp14:paraId="06A1B230" wp14:textId="25FD09CE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recalled Gardners Candies brand Cappuccino Meltaway Bars are packaged in a 1.25 ounce (35g), white plastic package marked with lot # 082725 stamped along the side which also serves as the 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expiration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date 08/27/25. This product can also be found in Gardners Meltaway Treat Box marked with lot # 101625 or 112525. Each Meltaway Treat Box includes 2 Cappuccino Meltaway Bars along with other flavors of bars packaged together in a generic holiday box.</w:t>
      </w:r>
    </w:p>
    <w:p xmlns:wp14="http://schemas.microsoft.com/office/word/2010/wordml" w:rsidP="58339D68" wp14:paraId="57DB0273" wp14:textId="10EF646E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 illnesses have been reported to date in connection with this problem.</w:t>
      </w:r>
    </w:p>
    <w:p xmlns:wp14="http://schemas.microsoft.com/office/word/2010/wordml" w:rsidP="58339D68" wp14:paraId="1C92578C" wp14:textId="28833330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recall was 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initiated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after it was discovered that the tree nut-containing product was distributed in packaging that did not reveal the presence of tree nuts. 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Subsequent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investigation 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indicates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the problem was caused by a temporary breakdown in the company's production and packaging processes.</w:t>
      </w:r>
    </w:p>
    <w:p xmlns:wp14="http://schemas.microsoft.com/office/word/2010/wordml" w:rsidP="58339D68" wp14:paraId="320EC8C1" wp14:textId="2B1A62E6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Production of the product has been suspended until the company is certain that the problem has been 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corrected</w:t>
      </w:r>
      <w:r w:rsidRPr="58339D68" w:rsidR="29D1BE0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.</w:t>
      </w:r>
    </w:p>
    <w:p xmlns:wp14="http://schemas.microsoft.com/office/word/2010/wordml" w:rsidP="219CE140" wp14:paraId="2C078E63" wp14:textId="2B172984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219CE140" w:rsidR="29D1B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Consumers who have </w:t>
      </w:r>
      <w:r w:rsidRPr="219CE140" w:rsidR="29D1B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purchased</w:t>
      </w:r>
      <w:r w:rsidRPr="219CE140" w:rsidR="29D1B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  <w:r w:rsidRPr="219CE140" w:rsidR="29D1B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1.25 oz</w:t>
      </w:r>
      <w:r w:rsidRPr="219CE140" w:rsidR="29D1B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. packages of Cappuccino Meltaway Bars or Meltaway Treat Boxes are urged to call the Gardners Candies corporate office for a replacement. Consumers with questions may contact the company Monday through Friday from 7:30 AM to 4:00 PM (ET) </w:t>
      </w:r>
      <w:r w:rsidRPr="219CE140" w:rsidR="29D1B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at</w:t>
      </w:r>
      <w:r w:rsidRPr="219CE140" w:rsidR="29D1BE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1-800-242-2639.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  <w:headerReference w:type="default" r:id="Rc4c6c85295aa4210"/>
      <w:footerReference w:type="default" r:id="Re68f5f409a204e5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8339D68" w:rsidTr="58339D68" w14:paraId="06BA7EAF">
      <w:trPr>
        <w:trHeight w:val="300"/>
      </w:trPr>
      <w:tc>
        <w:tcPr>
          <w:tcW w:w="3600" w:type="dxa"/>
          <w:tcMar/>
        </w:tcPr>
        <w:p w:rsidR="58339D68" w:rsidP="58339D68" w:rsidRDefault="58339D68" w14:paraId="27A159AB" w14:textId="1AE4BD78">
          <w:pPr>
            <w:pStyle w:val="Header"/>
            <w:bidi w:val="0"/>
            <w:ind w:left="-115"/>
            <w:jc w:val="left"/>
          </w:pPr>
        </w:p>
      </w:tc>
      <w:tc>
        <w:tcPr>
          <w:tcW w:w="3600" w:type="dxa"/>
          <w:tcMar/>
        </w:tcPr>
        <w:p w:rsidR="58339D68" w:rsidP="58339D68" w:rsidRDefault="58339D68" w14:paraId="4DC2E2F6" w14:textId="74ABEB29">
          <w:pPr>
            <w:pStyle w:val="Header"/>
            <w:bidi w:val="0"/>
            <w:jc w:val="center"/>
          </w:pPr>
        </w:p>
      </w:tc>
      <w:tc>
        <w:tcPr>
          <w:tcW w:w="3600" w:type="dxa"/>
          <w:tcMar/>
        </w:tcPr>
        <w:p w:rsidR="58339D68" w:rsidP="58339D68" w:rsidRDefault="58339D68" w14:paraId="1DF1452B" w14:textId="3A3D90B7">
          <w:pPr>
            <w:pStyle w:val="Header"/>
            <w:bidi w:val="0"/>
            <w:ind w:right="-115"/>
            <w:jc w:val="right"/>
          </w:pPr>
        </w:p>
      </w:tc>
    </w:tr>
  </w:tbl>
  <w:p w:rsidR="58339D68" w:rsidP="58339D68" w:rsidRDefault="58339D68" w14:paraId="2251FC62" w14:textId="5BC0EADA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8339D68" w:rsidTr="58339D68" w14:paraId="05E5DEEE">
      <w:trPr>
        <w:trHeight w:val="300"/>
      </w:trPr>
      <w:tc>
        <w:tcPr>
          <w:tcW w:w="3600" w:type="dxa"/>
          <w:tcMar/>
        </w:tcPr>
        <w:p w:rsidR="58339D68" w:rsidP="58339D68" w:rsidRDefault="58339D68" w14:paraId="41F54B55" w14:textId="5FEB9B38">
          <w:pPr>
            <w:pStyle w:val="Header"/>
            <w:bidi w:val="0"/>
            <w:ind w:left="-115"/>
            <w:jc w:val="left"/>
          </w:pPr>
        </w:p>
      </w:tc>
      <w:tc>
        <w:tcPr>
          <w:tcW w:w="3600" w:type="dxa"/>
          <w:tcMar/>
        </w:tcPr>
        <w:p w:rsidR="58339D68" w:rsidP="58339D68" w:rsidRDefault="58339D68" w14:paraId="4A9E7C74" w14:textId="745FA624">
          <w:pPr>
            <w:pStyle w:val="Header"/>
            <w:bidi w:val="0"/>
            <w:jc w:val="center"/>
          </w:pPr>
        </w:p>
      </w:tc>
      <w:tc>
        <w:tcPr>
          <w:tcW w:w="3600" w:type="dxa"/>
          <w:tcMar/>
        </w:tcPr>
        <w:p w:rsidR="58339D68" w:rsidP="58339D68" w:rsidRDefault="58339D68" w14:paraId="326D5909" w14:textId="6CF53B39">
          <w:pPr>
            <w:pStyle w:val="Header"/>
            <w:bidi w:val="0"/>
            <w:ind w:right="-115"/>
            <w:jc w:val="right"/>
          </w:pPr>
        </w:p>
      </w:tc>
    </w:tr>
  </w:tbl>
  <w:p w:rsidR="58339D68" w:rsidP="58339D68" w:rsidRDefault="58339D68" w14:paraId="4C4B7E76" w14:textId="254349E6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PnagdPSk" int2:invalidationBookmarkName="" int2:hashCode="sF3fjfpz8YKsb3" int2:id="YSZt7mAy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ba8ef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A4241C"/>
    <w:rsid w:val="0082710F"/>
    <w:rsid w:val="08A4241C"/>
    <w:rsid w:val="0C758AA6"/>
    <w:rsid w:val="1253AEF5"/>
    <w:rsid w:val="1FCB3BA3"/>
    <w:rsid w:val="21929097"/>
    <w:rsid w:val="219CE140"/>
    <w:rsid w:val="2631307B"/>
    <w:rsid w:val="2635F3D3"/>
    <w:rsid w:val="29363267"/>
    <w:rsid w:val="29D1BE0A"/>
    <w:rsid w:val="337EF993"/>
    <w:rsid w:val="344F8D54"/>
    <w:rsid w:val="378F1586"/>
    <w:rsid w:val="3FBE9F1F"/>
    <w:rsid w:val="452679E7"/>
    <w:rsid w:val="461D1FFE"/>
    <w:rsid w:val="46E07C64"/>
    <w:rsid w:val="472312AE"/>
    <w:rsid w:val="49A15D9C"/>
    <w:rsid w:val="5116896A"/>
    <w:rsid w:val="58339D68"/>
    <w:rsid w:val="6BD46688"/>
    <w:rsid w:val="6BDB1CA4"/>
    <w:rsid w:val="6D57D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4241C"/>
  <w15:chartTrackingRefBased/>
  <w15:docId w15:val="{5F748B1C-2085-4D39-8837-4F6CE96592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5500dee49cf4fbb" /><Relationship Type="http://schemas.openxmlformats.org/officeDocument/2006/relationships/image" Target="/media/image.png" Id="R1cd7826a1c974956" /><Relationship Type="http://schemas.openxmlformats.org/officeDocument/2006/relationships/image" Target="/media/image2.png" Id="R86c4840a90bd4b05" /><Relationship Type="http://schemas.openxmlformats.org/officeDocument/2006/relationships/hyperlink" Target="https://www.fda.gov/safety/recalls-market-withdrawals-safety-alerts/gardners-candies-issues-allergy-alert-undeclared-tree-nuts-cappuccino-meltawayr-bars-and-gardners" TargetMode="External" Id="R9b2a0360f93a45cf" /><Relationship Type="http://schemas.openxmlformats.org/officeDocument/2006/relationships/hyperlink" Target="https://www.gardnerscandies.com/" TargetMode="External" Id="R7ad49b29801348cb" /><Relationship Type="http://schemas.openxmlformats.org/officeDocument/2006/relationships/hyperlink" Target="http://www.fda.gov/about-fda/website-policies/website-disclaimer" TargetMode="External" Id="Rde53f663ca314324" /><Relationship Type="http://schemas.openxmlformats.org/officeDocument/2006/relationships/header" Target="header.xml" Id="Rc4c6c85295aa4210" /><Relationship Type="http://schemas.openxmlformats.org/officeDocument/2006/relationships/footer" Target="footer.xml" Id="Re68f5f409a204e59" /><Relationship Type="http://schemas.microsoft.com/office/2020/10/relationships/intelligence" Target="intelligence2.xml" Id="Re515b90b46ab41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960ABC-A2A7-41C7-9E04-5D33084BB1FD}"/>
</file>

<file path=customXml/itemProps2.xml><?xml version="1.0" encoding="utf-8"?>
<ds:datastoreItem xmlns:ds="http://schemas.openxmlformats.org/officeDocument/2006/customXml" ds:itemID="{0EDB1C3B-A6B2-4DEF-982D-5A403030A013}"/>
</file>

<file path=customXml/itemProps3.xml><?xml version="1.0" encoding="utf-8"?>
<ds:datastoreItem xmlns:ds="http://schemas.openxmlformats.org/officeDocument/2006/customXml" ds:itemID="{B2A641BA-15A9-44FF-A420-28FCE20BF1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dcterms:created xsi:type="dcterms:W3CDTF">2024-12-30T15:15:23Z</dcterms:created>
  <dcterms:modified xsi:type="dcterms:W3CDTF">2024-12-30T15:32:14Z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  <property fmtid="{D5CDD505-2E9C-101B-9397-08002B2CF9AE}" pid="3" name="MediaServiceImageTags">
    <vt:lpwstr/>
  </property>
</Properties>
</file>